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F5" w:rsidRPr="003552F5" w:rsidRDefault="003552F5" w:rsidP="003552F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52F5">
        <w:rPr>
          <w:rFonts w:ascii="Times New Roman" w:hAnsi="Times New Roman" w:cs="Times New Roman"/>
          <w:b/>
          <w:sz w:val="24"/>
          <w:szCs w:val="24"/>
          <w:lang w:eastAsia="ru-RU"/>
        </w:rPr>
        <w:t>ПАМЯТКА ПО ПРОТИВОДЕЙСТВИЮ ВОВЛЕЧЕНИЯ</w:t>
      </w:r>
    </w:p>
    <w:p w:rsidR="003552F5" w:rsidRPr="003552F5" w:rsidRDefault="003552F5" w:rsidP="003552F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52F5">
        <w:rPr>
          <w:rFonts w:ascii="Times New Roman" w:hAnsi="Times New Roman" w:cs="Times New Roman"/>
          <w:b/>
          <w:sz w:val="24"/>
          <w:szCs w:val="24"/>
          <w:lang w:eastAsia="ru-RU"/>
        </w:rPr>
        <w:t>НЕСОВЕРШЕННОЛЕТНИХ В ДИВЕРСИОННО-</w:t>
      </w:r>
    </w:p>
    <w:p w:rsidR="003552F5" w:rsidRPr="003552F5" w:rsidRDefault="003552F5" w:rsidP="003552F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52F5">
        <w:rPr>
          <w:rFonts w:ascii="Times New Roman" w:hAnsi="Times New Roman" w:cs="Times New Roman"/>
          <w:b/>
          <w:sz w:val="24"/>
          <w:szCs w:val="24"/>
          <w:lang w:eastAsia="ru-RU"/>
        </w:rPr>
        <w:t>ТЕРРОРИСТИЧЕСКУЮ ДЕЯТЕЛЬНОСТЬ</w:t>
      </w:r>
    </w:p>
    <w:p w:rsidR="003552F5" w:rsidRPr="003552F5" w:rsidRDefault="003552F5" w:rsidP="003552F5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552F5" w:rsidRPr="003552F5" w:rsidRDefault="003552F5" w:rsidP="003552F5">
      <w:pPr>
        <w:spacing w:after="0" w:line="408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Санкт-Петербурга активизирована работа иностранных спецслужб, которые с целью устрашения населения и дестабилизации работы органов власти разработали новый способ вовлечения несовершеннолетних в совершение терактов и диверсий.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 В социальных сетях, приложениях, </w:t>
      </w:r>
      <w:proofErr w:type="spellStart"/>
      <w:proofErr w:type="gram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чат-ботах</w:t>
      </w:r>
      <w:proofErr w:type="spellEnd"/>
      <w:proofErr w:type="gram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знакомств подростки вступают в переписку с неизвестными собеседниками, представляющимися их сверстниками. Сначала общение происходит на нейтральные темы (компьютерные игры, спорт, общие интересы).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Далее в ходе общения «новые друзья» просят отправить фотографию торгового центра, музея или иного места с указанием </w:t>
      </w:r>
      <w:proofErr w:type="spell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геолокации</w:t>
      </w:r>
      <w:proofErr w:type="spell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их последующей встречи и совместного времяпрепровождения.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После отправки файлов, используя неокрепшую психику и отсутствие жизненного опыта у подростков, злоумышленники оказывают на них психологическое воздействие.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 </w:t>
      </w:r>
      <w:proofErr w:type="gram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Сперва</w:t>
      </w:r>
      <w:proofErr w:type="gram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подростку от «нового знакомого» приходит сообщение, содержащее </w:t>
      </w:r>
      <w:proofErr w:type="spell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видеофайл</w:t>
      </w:r>
      <w:proofErr w:type="spell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(«кружок») с изображением человека, представляющегося украинским военным, который угрожает нанесением удара </w:t>
      </w:r>
      <w:proofErr w:type="spell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дронами</w:t>
      </w:r>
      <w:proofErr w:type="spell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ракетами по местам, фото и </w:t>
      </w:r>
      <w:proofErr w:type="spell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геолокация</w:t>
      </w:r>
      <w:proofErr w:type="spell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которых были направлены ранее в ходе общения.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Далее подростку поступают звонки и сообщения от якобы сотрудников ФСБ, полиции, Министерства обороны РФ, которые обвиняют его в помощи украинской армии, шпионаже и государственной измене, угрожают тюрьмой для него и его родителей.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 Запугав </w:t>
      </w:r>
      <w:proofErr w:type="gram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подростка</w:t>
      </w:r>
      <w:proofErr w:type="gram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мошенники требуют провести дома «осмотр места происшествия», в ходе которого необходимо найти спрятанные наличные денежные средства, банковские карты родителей, пароли от банковских приложений с целью дальнейшего хищения денежных средств.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Злоумышленники доходят и до более опасных инструкций: для того, чтобы избежать ответственности за якобы совершенное преступление, подростка заставляют поджигать здания и автотранспорт полиции, вышки сотовой связи, железнодорожные шкафы, а также производить фото и видео съемку воинских частей и заводов.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     Такие действия, даже совершённые под давлением мошенников, квалифицируются как теракт, диверсия или государственная измена с крайне серьёзной уголовной ответственностью, вплоть до пожизненного лишения свободы.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 Например, ученик 9 класса одной из школ города в </w:t>
      </w:r>
      <w:proofErr w:type="spellStart"/>
      <w:proofErr w:type="gram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чат-боте</w:t>
      </w:r>
      <w:proofErr w:type="spellEnd"/>
      <w:proofErr w:type="gram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мессенджере</w:t>
      </w:r>
      <w:proofErr w:type="spell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Телеграм</w:t>
      </w:r>
      <w:proofErr w:type="spell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познакомился с девушкой по имени Жасмин, которая попросила прислать ей </w:t>
      </w:r>
      <w:proofErr w:type="spell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геолокацию</w:t>
      </w:r>
      <w:proofErr w:type="spell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достопримечательностей города, которые они могли бы посетить вместе.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 После отправки координат нескольких музеев города, мальчику пришло </w:t>
      </w:r>
      <w:proofErr w:type="spell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видеосообщение</w:t>
      </w:r>
      <w:proofErr w:type="spell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«украинского военного», который сказал, что по пересланным им координатам будет нанесен ракетный удар. Далее в дело включились «сотрудники ФСБ», которые начали оказывать на ребенка психологическое воздействие, понуждая к поджогу поста полиции. Испугавшись, по указанию «сотрудников ФСБ» мальчик изготовил зажигательную смесь, с помощью которой осуществил поджог поста полиции. После поджога, мальчик был задержан сотрудниками полиции, в отношении него возбуждено уголовное дело о совершении террористического акта, по решению суда он арестован и содержится под стражей в следственном изоляторе, ему грозит лишение свободы на длительный срок.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 Злоумышленники могут использовать и другие поводы для вовлечения детей в совершение преступлений (просмотр якобы запрещенного </w:t>
      </w:r>
      <w:proofErr w:type="spell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контента</w:t>
      </w:r>
      <w:proofErr w:type="spell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участие в запрещенных сообществах, совершение преступлений родственниками или друзьями), но конечная цель давления на ребенка - совершение его руками тяжкого преступления против безопасности государства и его граждан.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   Так, ученице 11 класса одной из школ города поступил звонок из </w:t>
      </w:r>
      <w:proofErr w:type="spell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мессенджера</w:t>
      </w:r>
      <w:proofErr w:type="spell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Telegram</w:t>
      </w:r>
      <w:proofErr w:type="spell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звонивший представился сотрудником полиции и сообщил, чт</w:t>
      </w:r>
      <w:proofErr w:type="gram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у ее</w:t>
      </w:r>
      <w:proofErr w:type="gram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родителей похитили денежные средства и для того, чтобы вернуть их и наказать виновников, необходимо поджечь автомобиль сотрудников ГАИ, что в последствии и сделала ученица.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 Данные действия квалифицируются как террористический акт, в </w:t>
      </w:r>
      <w:proofErr w:type="gram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связи</w:t>
      </w:r>
      <w:proofErr w:type="gram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чем в отношении несовершеннолетней возбуждено уголовное дело по ч. 1 ст. 205 УК РФ, по результатам рассмотрения которого судом девушке назначено наказание в виде 5 лет лишения свободы.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   Для того</w:t>
      </w:r>
      <w:proofErr w:type="gram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не стать соучастником преступления не стоит заводить сомнительные знакомства с неизвестными, при общении не вестись на провокации, не передавать данные о своем местоположении, банковских карт и приложений.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поступлении угроз, вымогательстве денежных средств, склонении к участию в каких-либо противоправных действиях следует незамедлительно сообщить об этом взрослым или сотрудникам полиции.</w:t>
      </w:r>
    </w:p>
    <w:p w:rsidR="003552F5" w:rsidRPr="003552F5" w:rsidRDefault="003552F5" w:rsidP="003552F5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 Родителям необходимо провести с детьми разъяснительные беседы, поинтересоваться с кем общается подросток, рассмотреть вопрос об ограничении использования им </w:t>
      </w:r>
      <w:proofErr w:type="spellStart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мессенджеров</w:t>
      </w:r>
      <w:proofErr w:type="spellEnd"/>
      <w:r w:rsidRPr="00355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приложений, способных причинить ему вре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</w:p>
    <w:p w:rsidR="00094839" w:rsidRDefault="00094839"/>
    <w:sectPr w:rsidR="00094839" w:rsidSect="0009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552F5"/>
    <w:rsid w:val="00094839"/>
    <w:rsid w:val="001438D7"/>
    <w:rsid w:val="003552F5"/>
    <w:rsid w:val="003F6210"/>
    <w:rsid w:val="008639F5"/>
    <w:rsid w:val="00967931"/>
    <w:rsid w:val="00C64904"/>
    <w:rsid w:val="00CE6882"/>
    <w:rsid w:val="00D909B8"/>
    <w:rsid w:val="00F8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2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4151</Characters>
  <Application>Microsoft Office Word</Application>
  <DocSecurity>0</DocSecurity>
  <Lines>34</Lines>
  <Paragraphs>9</Paragraphs>
  <ScaleCrop>false</ScaleCrop>
  <Company>HP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2026-07-07T06:44:00Z</dcterms:created>
  <dcterms:modified xsi:type="dcterms:W3CDTF">2026-07-07T06:44:00Z</dcterms:modified>
</cp:coreProperties>
</file>